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A31E" w14:textId="18AE0227" w:rsidR="008D41FF" w:rsidRPr="001C332D" w:rsidRDefault="008D41FF" w:rsidP="008D41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F657F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41CE" w:rsidRPr="00E441CE">
        <w:rPr>
          <w:rFonts w:ascii="Arial" w:eastAsia="MS Mincho" w:hAnsi="Arial" w:cs="Arial"/>
          <w:b/>
          <w:sz w:val="24"/>
          <w:szCs w:val="24"/>
          <w:lang w:eastAsia="ja-JP"/>
        </w:rPr>
        <w:t>S1-240097</w:t>
      </w:r>
    </w:p>
    <w:p w14:paraId="3D23827A" w14:textId="1B2D3B7F" w:rsidR="008D41FF" w:rsidRPr="000D6532" w:rsidRDefault="00F657F9" w:rsidP="008D41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26 Feb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ruary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- 1 March 2024</w:t>
      </w:r>
      <w:r w:rsidR="008D41F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41F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070B00E8" w:rsidR="00E66326" w:rsidRPr="000D6532" w:rsidRDefault="00E66326" w:rsidP="00206D3D">
      <w:pPr>
        <w:tabs>
          <w:tab w:val="left" w:pos="1701"/>
        </w:tabs>
        <w:overflowPunct w:val="0"/>
        <w:autoSpaceDE w:val="0"/>
        <w:autoSpaceDN w:val="0"/>
        <w:adjustRightInd w:val="0"/>
        <w:ind w:left="568" w:hanging="568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06D3D">
        <w:rPr>
          <w:rFonts w:ascii="Arial" w:eastAsia="SimSun" w:hAnsi="Arial"/>
          <w:sz w:val="24"/>
          <w:szCs w:val="24"/>
          <w:lang w:eastAsia="en-GB"/>
        </w:rPr>
        <w:t xml:space="preserve">          </w:t>
      </w:r>
      <w:r w:rsidR="00206D3D">
        <w:rPr>
          <w:rFonts w:ascii="Arial" w:eastAsia="SimSun" w:hAnsi="Arial"/>
          <w:sz w:val="24"/>
          <w:szCs w:val="24"/>
          <w:lang w:eastAsia="en-GB"/>
        </w:rPr>
        <w:tab/>
        <w:t xml:space="preserve">Discussion on </w:t>
      </w:r>
      <w:r w:rsidR="002727C3">
        <w:rPr>
          <w:rFonts w:ascii="Arial" w:eastAsia="SimSun" w:hAnsi="Arial"/>
          <w:sz w:val="24"/>
          <w:szCs w:val="24"/>
          <w:lang w:eastAsia="en-GB"/>
        </w:rPr>
        <w:t xml:space="preserve">Rel-18 service requirements </w:t>
      </w:r>
      <w:r w:rsidR="008F2EF2">
        <w:rPr>
          <w:rFonts w:ascii="Arial" w:eastAsia="SimSun" w:hAnsi="Arial"/>
          <w:sz w:val="24"/>
          <w:szCs w:val="24"/>
          <w:lang w:eastAsia="en-GB"/>
        </w:rPr>
        <w:t xml:space="preserve">clean-up </w:t>
      </w:r>
      <w:r w:rsidR="00206D3D">
        <w:rPr>
          <w:rFonts w:ascii="Arial" w:eastAsia="SimSun" w:hAnsi="Arial"/>
          <w:sz w:val="24"/>
          <w:szCs w:val="24"/>
          <w:lang w:eastAsia="en-GB"/>
        </w:rPr>
        <w:t>in TS 22.</w:t>
      </w:r>
      <w:r w:rsidR="00D81B83">
        <w:rPr>
          <w:rFonts w:ascii="Arial" w:eastAsia="SimSun" w:hAnsi="Arial"/>
          <w:sz w:val="24"/>
          <w:szCs w:val="24"/>
          <w:lang w:eastAsia="en-GB"/>
        </w:rPr>
        <w:t>10</w:t>
      </w:r>
      <w:r w:rsidR="00206D3D">
        <w:rPr>
          <w:rFonts w:ascii="Arial" w:eastAsia="SimSun" w:hAnsi="Arial"/>
          <w:sz w:val="24"/>
          <w:szCs w:val="24"/>
          <w:lang w:eastAsia="en-GB"/>
        </w:rPr>
        <w:t>1</w:t>
      </w:r>
    </w:p>
    <w:p w14:paraId="139BB5A7" w14:textId="3AC261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657F9">
        <w:rPr>
          <w:rFonts w:ascii="Arial" w:eastAsia="SimSun" w:hAnsi="Arial"/>
          <w:sz w:val="24"/>
          <w:szCs w:val="24"/>
          <w:lang w:eastAsia="en-GB"/>
        </w:rPr>
        <w:t>5.1</w:t>
      </w:r>
    </w:p>
    <w:p w14:paraId="57949212" w14:textId="32E75885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C5361">
        <w:rPr>
          <w:rFonts w:ascii="Arial" w:eastAsia="SimSun" w:hAnsi="Arial"/>
          <w:sz w:val="24"/>
          <w:szCs w:val="24"/>
          <w:lang w:eastAsia="en-GB"/>
        </w:rPr>
        <w:t>Huawei</w:t>
      </w:r>
    </w:p>
    <w:p w14:paraId="79B4A489" w14:textId="1B6695A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</w:t>
      </w:r>
      <w:r w:rsidR="0035143B">
        <w:rPr>
          <w:rFonts w:ascii="Arial" w:eastAsia="SimSun" w:hAnsi="Arial"/>
          <w:sz w:val="24"/>
          <w:szCs w:val="24"/>
          <w:lang w:eastAsia="en-GB"/>
        </w:rPr>
        <w:t>ntact:</w:t>
      </w:r>
      <w:r w:rsidR="0035143B">
        <w:rPr>
          <w:rFonts w:ascii="Arial" w:eastAsia="SimSun" w:hAnsi="Arial"/>
          <w:sz w:val="24"/>
          <w:szCs w:val="24"/>
          <w:lang w:eastAsia="en-GB"/>
        </w:rPr>
        <w:tab/>
      </w:r>
      <w:r w:rsidR="008D41FF" w:rsidRPr="008D41FF">
        <w:rPr>
          <w:rFonts w:ascii="Arial" w:eastAsia="SimSun" w:hAnsi="Arial"/>
          <w:sz w:val="24"/>
          <w:szCs w:val="24"/>
          <w:lang w:eastAsia="en-GB"/>
        </w:rPr>
        <w:t>Alice Li (alice.li1@huawei.com)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769D59" w14:textId="7A8F915C" w:rsidR="00223E94" w:rsidRPr="000D6532" w:rsidRDefault="00223E94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23E94">
        <w:rPr>
          <w:rFonts w:ascii="Arial" w:eastAsia="Calibri" w:hAnsi="Arial" w:cs="Arial"/>
          <w:i/>
          <w:sz w:val="22"/>
          <w:szCs w:val="22"/>
        </w:rPr>
        <w:t xml:space="preserve">Abstract: This document discusses 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on how to </w:t>
      </w:r>
      <w:r w:rsidR="00F657F9">
        <w:rPr>
          <w:rFonts w:ascii="Arial" w:eastAsia="Calibri" w:hAnsi="Arial" w:cs="Arial"/>
          <w:i/>
          <w:sz w:val="22"/>
          <w:szCs w:val="22"/>
        </w:rPr>
        <w:t xml:space="preserve">clean up the Rel-18 service requirements </w:t>
      </w:r>
      <w:r w:rsidR="00206D3D">
        <w:rPr>
          <w:rFonts w:ascii="Arial" w:eastAsia="Calibri" w:hAnsi="Arial" w:cs="Arial"/>
          <w:i/>
          <w:sz w:val="22"/>
          <w:szCs w:val="22"/>
        </w:rPr>
        <w:t>capture</w:t>
      </w:r>
      <w:r w:rsidR="00F657F9">
        <w:rPr>
          <w:rFonts w:ascii="Arial" w:eastAsia="Calibri" w:hAnsi="Arial" w:cs="Arial"/>
          <w:i/>
          <w:sz w:val="22"/>
          <w:szCs w:val="22"/>
        </w:rPr>
        <w:t>d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 in TS 22.</w:t>
      </w:r>
      <w:r w:rsidR="00D81B83">
        <w:rPr>
          <w:rFonts w:ascii="Arial" w:eastAsia="Calibri" w:hAnsi="Arial" w:cs="Arial"/>
          <w:i/>
          <w:sz w:val="22"/>
          <w:szCs w:val="22"/>
        </w:rPr>
        <w:t>10</w:t>
      </w:r>
      <w:r w:rsidR="00206D3D">
        <w:rPr>
          <w:rFonts w:ascii="Arial" w:eastAsia="Calibri" w:hAnsi="Arial" w:cs="Arial"/>
          <w:i/>
          <w:sz w:val="22"/>
          <w:szCs w:val="22"/>
        </w:rPr>
        <w:t>1</w:t>
      </w:r>
      <w:r w:rsidR="005B69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F657F9">
        <w:rPr>
          <w:rFonts w:ascii="Arial" w:eastAsia="Calibri" w:hAnsi="Arial" w:cs="Arial"/>
          <w:i/>
          <w:sz w:val="22"/>
          <w:szCs w:val="22"/>
        </w:rPr>
        <w:t>following SA1 Chair/MCC guidance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, and proposes </w:t>
      </w:r>
      <w:r w:rsidR="00F657F9">
        <w:rPr>
          <w:rFonts w:ascii="Arial" w:eastAsia="Calibri" w:hAnsi="Arial" w:cs="Arial"/>
          <w:i/>
          <w:sz w:val="22"/>
          <w:szCs w:val="22"/>
        </w:rPr>
        <w:t>a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 way forward.</w:t>
      </w:r>
    </w:p>
    <w:p w14:paraId="2F37AB3D" w14:textId="77777777" w:rsidR="007A1CAA" w:rsidRPr="001F4E01" w:rsidRDefault="007A1CAA" w:rsidP="007A1CAA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05B11FED" w14:textId="6FABD3AF" w:rsidR="007A1CAA" w:rsidRPr="001F4E01" w:rsidRDefault="007A1CAA" w:rsidP="007A1CAA">
      <w:r>
        <w:t xml:space="preserve">The </w:t>
      </w:r>
      <w:r w:rsidR="00D3293B">
        <w:t xml:space="preserve">process </w:t>
      </w:r>
      <w:r w:rsidR="00442BD8">
        <w:t>of Rel-18 Stage-1 clean-up (</w:t>
      </w:r>
      <w:r w:rsidR="00442BD8" w:rsidRPr="00442BD8">
        <w:t>S1-233292</w:t>
      </w:r>
      <w:r w:rsidR="00442BD8">
        <w:t>) was endorsed in the last SA1 meeting. There are several Rel-18 WIs (including both WIs following the corresponding SIs</w:t>
      </w:r>
      <w:r w:rsidR="008356CB">
        <w:t>,</w:t>
      </w:r>
      <w:r w:rsidR="00442BD8">
        <w:t xml:space="preserve"> and mini</w:t>
      </w:r>
      <w:r w:rsidR="008356CB">
        <w:t xml:space="preserve"> </w:t>
      </w:r>
      <w:r w:rsidR="00442BD8">
        <w:t>WIs), with which part of or all of the service requirements are captured in TS 22.</w:t>
      </w:r>
      <w:r w:rsidR="00D81B83">
        <w:t>10</w:t>
      </w:r>
      <w:r w:rsidR="00442BD8">
        <w:t xml:space="preserve">1. </w:t>
      </w:r>
      <w:r w:rsidR="009D4018">
        <w:t>T</w:t>
      </w:r>
      <w:r>
        <w:t xml:space="preserve">his document discusses and proposes the way forward for </w:t>
      </w:r>
      <w:r w:rsidR="00442BD8">
        <w:t>cleaning up the Rel-18</w:t>
      </w:r>
      <w:r w:rsidR="009D4018">
        <w:t xml:space="preserve"> normative requirements in TS 22.</w:t>
      </w:r>
      <w:r w:rsidR="00D81B83">
        <w:t>10</w:t>
      </w:r>
      <w:r w:rsidR="009D4018">
        <w:t>1</w:t>
      </w:r>
      <w:r>
        <w:t>.</w:t>
      </w:r>
    </w:p>
    <w:p w14:paraId="679E70E6" w14:textId="77777777" w:rsidR="00077487" w:rsidRPr="001F4E01" w:rsidRDefault="00077487" w:rsidP="00077487">
      <w:pPr>
        <w:pStyle w:val="CRCoverPage"/>
        <w:rPr>
          <w:b/>
        </w:rPr>
      </w:pPr>
      <w:r w:rsidRPr="001F4E01">
        <w:rPr>
          <w:b/>
        </w:rPr>
        <w:t xml:space="preserve">2. </w:t>
      </w:r>
      <w:r>
        <w:rPr>
          <w:b/>
        </w:rPr>
        <w:t>Discussion</w:t>
      </w:r>
    </w:p>
    <w:p w14:paraId="6BC108FD" w14:textId="3F8A4EA5" w:rsidR="00F60514" w:rsidRDefault="00922C9D" w:rsidP="00077487">
      <w:r>
        <w:t>There are several versions of Rel-18 TS 22.</w:t>
      </w:r>
      <w:r w:rsidR="00D81B83">
        <w:t>10</w:t>
      </w:r>
      <w:r>
        <w:t>1, from V18.0.0 (</w:t>
      </w:r>
      <w:r w:rsidRPr="00922C9D">
        <w:t>2020-</w:t>
      </w:r>
      <w:r w:rsidR="00D81B83">
        <w:t>12</w:t>
      </w:r>
      <w:r>
        <w:t>) to the latest V18.</w:t>
      </w:r>
      <w:r w:rsidR="00D81B83">
        <w:t>5</w:t>
      </w:r>
      <w:r>
        <w:t>.0 (</w:t>
      </w:r>
      <w:r w:rsidRPr="00922C9D">
        <w:t>2023-</w:t>
      </w:r>
      <w:r w:rsidR="00D81B83">
        <w:t>06</w:t>
      </w:r>
      <w:r>
        <w:t>)</w:t>
      </w:r>
      <w:r w:rsidR="008F2EF2">
        <w:t>, with 9 CRs implemented</w:t>
      </w:r>
      <w:r w:rsidR="00F60514">
        <w:t>. Some CRs are the results of the SA1 WIs, which require careful checking to determine if clean-up is necessary. Some CRs are minor modifications to the existing requirements, not all of which require clean-up.</w:t>
      </w:r>
    </w:p>
    <w:p w14:paraId="445E1B18" w14:textId="4A4E7D0A" w:rsidR="00077487" w:rsidRDefault="000A033E" w:rsidP="00077487">
      <w:r>
        <w:t xml:space="preserve">The </w:t>
      </w:r>
      <w:r w:rsidR="005B690A">
        <w:t>Rel-18 normative requirements introduced in TS 22.</w:t>
      </w:r>
      <w:r w:rsidR="00D81B83">
        <w:t>10</w:t>
      </w:r>
      <w:r w:rsidR="005B690A">
        <w:t>1 are summarised below, for each of which the CR#, impacted clause(s) and the related Stage 2/3 works are provided according to the related information in TR 21.918 “</w:t>
      </w:r>
      <w:r w:rsidR="005B690A" w:rsidRPr="005B690A">
        <w:t>Summary of Rel-18 Work Items</w:t>
      </w:r>
      <w:r w:rsidR="005B690A">
        <w:t>”.</w:t>
      </w:r>
      <w:r w:rsidR="00F60514">
        <w:t xml:space="preserve"> All CRs are listed in the table for completeness. </w:t>
      </w:r>
    </w:p>
    <w:tbl>
      <w:tblPr>
        <w:tblStyle w:val="GridTable1Light"/>
        <w:tblW w:w="10060" w:type="dxa"/>
        <w:tblLayout w:type="fixed"/>
        <w:tblLook w:val="04A0" w:firstRow="1" w:lastRow="0" w:firstColumn="1" w:lastColumn="0" w:noHBand="0" w:noVBand="1"/>
      </w:tblPr>
      <w:tblGrid>
        <w:gridCol w:w="840"/>
        <w:gridCol w:w="1849"/>
        <w:gridCol w:w="1559"/>
        <w:gridCol w:w="3544"/>
        <w:gridCol w:w="2268"/>
      </w:tblGrid>
      <w:tr w:rsidR="00DA66B6" w:rsidRPr="003A005B" w14:paraId="6A98A01F" w14:textId="2E0833CB" w:rsidTr="005616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69424501" w14:textId="01C33386" w:rsidR="00DA66B6" w:rsidRPr="003A005B" w:rsidRDefault="00DA66B6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CR#</w:t>
            </w:r>
          </w:p>
        </w:tc>
        <w:tc>
          <w:tcPr>
            <w:tcW w:w="1849" w:type="dxa"/>
          </w:tcPr>
          <w:p w14:paraId="102F3F3B" w14:textId="6D198A29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WI</w:t>
            </w:r>
          </w:p>
        </w:tc>
        <w:tc>
          <w:tcPr>
            <w:tcW w:w="1559" w:type="dxa"/>
          </w:tcPr>
          <w:p w14:paraId="38130F6F" w14:textId="06293115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Clause(s) affected </w:t>
            </w:r>
          </w:p>
        </w:tc>
        <w:tc>
          <w:tcPr>
            <w:tcW w:w="3544" w:type="dxa"/>
          </w:tcPr>
          <w:p w14:paraId="6F2E847F" w14:textId="41D4AC7C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Related WIs </w:t>
            </w:r>
            <w:r w:rsidR="00E04EE5">
              <w:rPr>
                <w:sz w:val="16"/>
                <w:szCs w:val="16"/>
              </w:rPr>
              <w:t>or LSs from</w:t>
            </w:r>
            <w:r>
              <w:rPr>
                <w:sz w:val="16"/>
                <w:szCs w:val="16"/>
              </w:rPr>
              <w:t xml:space="preserve"> other WGs</w:t>
            </w:r>
          </w:p>
        </w:tc>
        <w:tc>
          <w:tcPr>
            <w:tcW w:w="2268" w:type="dxa"/>
          </w:tcPr>
          <w:p w14:paraId="0BB7B3B6" w14:textId="74800AE2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Remarks</w:t>
            </w:r>
          </w:p>
        </w:tc>
      </w:tr>
      <w:tr w:rsidR="00E04EE5" w:rsidRPr="003A005B" w14:paraId="2F4939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7EF244E0" w14:textId="3CCE188F" w:rsidR="00E04EE5" w:rsidRPr="003A005B" w:rsidRDefault="00E04EE5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SA1 WI related </w:t>
            </w:r>
          </w:p>
        </w:tc>
      </w:tr>
      <w:tr w:rsidR="00355F21" w:rsidRPr="003A005B" w14:paraId="36ECE83E" w14:textId="77777777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3B05E40" w14:textId="1BC5C0BD" w:rsidR="00355F21" w:rsidRPr="00DA66B6" w:rsidRDefault="00355F21" w:rsidP="008438D0">
            <w:pPr>
              <w:spacing w:after="120"/>
              <w:rPr>
                <w:sz w:val="16"/>
                <w:szCs w:val="16"/>
              </w:rPr>
            </w:pPr>
            <w:r w:rsidRPr="00DA66B6">
              <w:rPr>
                <w:b w:val="0"/>
                <w:sz w:val="16"/>
                <w:szCs w:val="16"/>
              </w:rPr>
              <w:t>0</w:t>
            </w:r>
            <w:r w:rsidR="0008073A">
              <w:rPr>
                <w:b w:val="0"/>
                <w:sz w:val="16"/>
                <w:szCs w:val="16"/>
              </w:rPr>
              <w:t>5</w:t>
            </w:r>
            <w:r w:rsidRPr="00DA66B6">
              <w:rPr>
                <w:b w:val="0"/>
                <w:sz w:val="16"/>
                <w:szCs w:val="16"/>
              </w:rPr>
              <w:t>7</w:t>
            </w:r>
            <w:r w:rsidR="0008073A">
              <w:rPr>
                <w:b w:val="0"/>
                <w:sz w:val="16"/>
                <w:szCs w:val="16"/>
              </w:rPr>
              <w:t>0</w:t>
            </w:r>
            <w:r>
              <w:rPr>
                <w:b w:val="0"/>
                <w:sz w:val="16"/>
                <w:szCs w:val="16"/>
              </w:rPr>
              <w:t>R</w:t>
            </w:r>
            <w:r w:rsidR="0008073A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1849" w:type="dxa"/>
          </w:tcPr>
          <w:p w14:paraId="101C7F7D" w14:textId="35B2913C" w:rsidR="00355F21" w:rsidRPr="00DA66B6" w:rsidRDefault="00355F21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355F21">
              <w:rPr>
                <w:b/>
                <w:i/>
                <w:sz w:val="16"/>
                <w:szCs w:val="16"/>
              </w:rPr>
              <w:t>SFChain</w:t>
            </w:r>
            <w:proofErr w:type="spellEnd"/>
            <w:r w:rsidRPr="00355F21">
              <w:rPr>
                <w:b/>
                <w:i/>
                <w:sz w:val="16"/>
                <w:szCs w:val="16"/>
              </w:rPr>
              <w:t xml:space="preserve"> </w:t>
            </w:r>
            <w:r w:rsidRPr="00355F21">
              <w:rPr>
                <w:i/>
                <w:sz w:val="16"/>
                <w:szCs w:val="16"/>
              </w:rPr>
              <w:t>(Support for Service Function Chaining)</w:t>
            </w:r>
          </w:p>
        </w:tc>
        <w:tc>
          <w:tcPr>
            <w:tcW w:w="1559" w:type="dxa"/>
          </w:tcPr>
          <w:p w14:paraId="3053A7C4" w14:textId="042CD845" w:rsidR="00355F21" w:rsidRPr="00DA66B6" w:rsidRDefault="004849B5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355F21">
              <w:rPr>
                <w:sz w:val="16"/>
                <w:szCs w:val="16"/>
              </w:rPr>
              <w:t>.1</w:t>
            </w:r>
          </w:p>
        </w:tc>
        <w:tc>
          <w:tcPr>
            <w:tcW w:w="3544" w:type="dxa"/>
          </w:tcPr>
          <w:p w14:paraId="6E3BAB6E" w14:textId="77777777" w:rsidR="00355F21" w:rsidRDefault="00E60497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S</w:t>
            </w:r>
            <w:r w:rsidR="000650BC">
              <w:rPr>
                <w:b/>
                <w:i/>
                <w:sz w:val="16"/>
                <w:szCs w:val="16"/>
              </w:rPr>
              <w:t>FC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E60497">
              <w:rPr>
                <w:i/>
                <w:sz w:val="16"/>
                <w:szCs w:val="16"/>
              </w:rPr>
              <w:t>5G System Enabler for Service Function Chaining</w:t>
            </w:r>
            <w:r>
              <w:rPr>
                <w:i/>
                <w:sz w:val="16"/>
                <w:szCs w:val="16"/>
              </w:rPr>
              <w:t>)</w:t>
            </w:r>
          </w:p>
          <w:p w14:paraId="2C28F8C6" w14:textId="77777777" w:rsidR="00E60497" w:rsidRP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E60497">
              <w:rPr>
                <w:b/>
                <w:i/>
                <w:sz w:val="16"/>
                <w:szCs w:val="16"/>
              </w:rPr>
              <w:t>SA2: Stage 2 of 5G System Enabler for Service Function Chaining</w:t>
            </w:r>
          </w:p>
          <w:p w14:paraId="1160ABB3" w14:textId="53B96A67" w:rsid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E60497">
              <w:rPr>
                <w:i/>
                <w:sz w:val="16"/>
                <w:szCs w:val="16"/>
              </w:rPr>
              <w:t>CT3 aspects of SFC</w:t>
            </w:r>
          </w:p>
          <w:p w14:paraId="1457DD60" w14:textId="218AD4E1" w:rsidR="00E60497" w:rsidRP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E60497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E60497">
              <w:rPr>
                <w:i/>
                <w:sz w:val="16"/>
                <w:szCs w:val="16"/>
              </w:rPr>
              <w:t xml:space="preserve"> aspects of SFC</w:t>
            </w:r>
          </w:p>
        </w:tc>
        <w:tc>
          <w:tcPr>
            <w:tcW w:w="2268" w:type="dxa"/>
          </w:tcPr>
          <w:p w14:paraId="1C28EB5D" w14:textId="29BAAFF0" w:rsidR="0087373D" w:rsidRDefault="007A0F3E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</w:t>
            </w:r>
            <w:r w:rsidR="004849B5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1 and TS 22.115 for this WI.</w:t>
            </w:r>
          </w:p>
          <w:p w14:paraId="09D4772E" w14:textId="10549750" w:rsidR="00355F21" w:rsidRDefault="00355F21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Suggest to check the content of </w:t>
            </w:r>
            <w:r w:rsidR="007A0F3E">
              <w:rPr>
                <w:sz w:val="16"/>
                <w:szCs w:val="16"/>
              </w:rPr>
              <w:t>the related CRs</w:t>
            </w:r>
            <w:r>
              <w:rPr>
                <w:sz w:val="16"/>
                <w:szCs w:val="16"/>
              </w:rPr>
              <w:t xml:space="preserve"> to see if they have been addressed in Stage 2 work.</w:t>
            </w:r>
          </w:p>
        </w:tc>
      </w:tr>
      <w:tr w:rsidR="00FA7058" w:rsidRPr="003A005B" w14:paraId="777BACCB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245068F2" w14:textId="14167EDB" w:rsidR="003924C6" w:rsidRPr="004849B5" w:rsidRDefault="00FA7058" w:rsidP="00FA7058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</w:t>
            </w:r>
            <w:r w:rsidR="004849B5">
              <w:rPr>
                <w:b w:val="0"/>
                <w:sz w:val="16"/>
                <w:szCs w:val="16"/>
              </w:rPr>
              <w:t>78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13C4A0BE" w14:textId="518F47F5" w:rsidR="00FA7058" w:rsidRDefault="00FA7058" w:rsidP="00FA7058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7957424E" w14:textId="3F8FC80C" w:rsidR="00FA7058" w:rsidRPr="002D56AF" w:rsidRDefault="00FA7058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FA7058">
              <w:rPr>
                <w:b/>
                <w:i/>
                <w:sz w:val="16"/>
                <w:szCs w:val="16"/>
              </w:rPr>
              <w:t>PIRates</w:t>
            </w:r>
            <w:proofErr w:type="spellEnd"/>
            <w:r w:rsidRPr="00FA7058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(</w:t>
            </w:r>
            <w:r w:rsidRPr="00FA7058">
              <w:rPr>
                <w:i/>
                <w:sz w:val="16"/>
                <w:szCs w:val="16"/>
              </w:rPr>
              <w:t>Personal IoT and Residential networks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2397ADC3" w14:textId="6C6187FF" w:rsidR="00FA7058" w:rsidRPr="002D56AF" w:rsidRDefault="004849B5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849B5">
              <w:rPr>
                <w:sz w:val="16"/>
                <w:szCs w:val="16"/>
              </w:rPr>
              <w:t>26a.2.1</w:t>
            </w:r>
          </w:p>
        </w:tc>
        <w:tc>
          <w:tcPr>
            <w:tcW w:w="3544" w:type="dxa"/>
          </w:tcPr>
          <w:p w14:paraId="1D40BF9C" w14:textId="6FAE0275" w:rsidR="00FA7058" w:rsidRPr="002D56AF" w:rsidRDefault="00FA7058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2D56AF">
              <w:rPr>
                <w:b/>
                <w:i/>
                <w:sz w:val="16"/>
                <w:szCs w:val="16"/>
              </w:rPr>
              <w:t>P</w:t>
            </w:r>
            <w:r w:rsidR="008B000D">
              <w:rPr>
                <w:b/>
                <w:i/>
                <w:sz w:val="16"/>
                <w:szCs w:val="16"/>
              </w:rPr>
              <w:t>IN</w:t>
            </w:r>
            <w:r w:rsidRPr="002D56AF">
              <w:rPr>
                <w:b/>
                <w:i/>
                <w:sz w:val="16"/>
                <w:szCs w:val="16"/>
              </w:rPr>
              <w:t xml:space="preserve"> </w:t>
            </w:r>
            <w:r w:rsidRPr="002D56AF">
              <w:rPr>
                <w:i/>
                <w:sz w:val="16"/>
                <w:szCs w:val="16"/>
              </w:rPr>
              <w:t>(</w:t>
            </w:r>
            <w:r w:rsidR="008B000D" w:rsidRPr="008B000D">
              <w:rPr>
                <w:i/>
                <w:sz w:val="16"/>
                <w:szCs w:val="16"/>
              </w:rPr>
              <w:t>Personal IoT Networks</w:t>
            </w:r>
            <w:r w:rsidRPr="002D56AF">
              <w:rPr>
                <w:i/>
                <w:sz w:val="16"/>
                <w:szCs w:val="16"/>
              </w:rPr>
              <w:t>)</w:t>
            </w:r>
          </w:p>
          <w:p w14:paraId="580392B8" w14:textId="08754AFE" w:rsidR="00FA7058" w:rsidRDefault="00FA7058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="008B000D">
              <w:rPr>
                <w:b/>
                <w:i/>
                <w:sz w:val="16"/>
                <w:szCs w:val="16"/>
              </w:rPr>
              <w:t>PIN</w:t>
            </w:r>
          </w:p>
          <w:p w14:paraId="1C208EE3" w14:textId="4411B93C" w:rsidR="00FA7058" w:rsidRPr="00BC38D3" w:rsidRDefault="00FA7058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8B000D">
              <w:rPr>
                <w:i/>
                <w:sz w:val="16"/>
                <w:szCs w:val="16"/>
              </w:rPr>
              <w:t>PIN</w:t>
            </w:r>
          </w:p>
          <w:p w14:paraId="1D3AC61A" w14:textId="4118E017" w:rsidR="00696672" w:rsidRPr="00696672" w:rsidRDefault="00FA7058" w:rsidP="00696672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8B000D">
              <w:rPr>
                <w:i/>
                <w:sz w:val="16"/>
                <w:szCs w:val="16"/>
              </w:rPr>
              <w:t>3</w:t>
            </w:r>
            <w:r>
              <w:rPr>
                <w:i/>
                <w:sz w:val="16"/>
                <w:szCs w:val="16"/>
              </w:rPr>
              <w:t xml:space="preserve">: </w:t>
            </w:r>
            <w:r w:rsidRPr="00D929DF">
              <w:rPr>
                <w:i/>
                <w:sz w:val="16"/>
                <w:szCs w:val="16"/>
              </w:rPr>
              <w:t>CT</w:t>
            </w:r>
            <w:r w:rsidR="008B000D"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8B000D">
              <w:rPr>
                <w:i/>
                <w:sz w:val="16"/>
                <w:szCs w:val="16"/>
              </w:rPr>
              <w:t>PIN</w:t>
            </w:r>
          </w:p>
          <w:p w14:paraId="38316BFB" w14:textId="2D6D408A" w:rsidR="008B000D" w:rsidRPr="00696672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</w:t>
            </w:r>
          </w:p>
          <w:p w14:paraId="02D8F549" w14:textId="77777777" w:rsidR="008B000D" w:rsidRDefault="008B000D" w:rsidP="008B000D">
            <w:pPr>
              <w:spacing w:after="120"/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</w:p>
          <w:p w14:paraId="50751EF5" w14:textId="6E991C20" w:rsidR="008B000D" w:rsidRPr="008B000D" w:rsidRDefault="008B000D" w:rsidP="008B000D">
            <w:pPr>
              <w:spacing w:after="120"/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PINAPP </w:t>
            </w:r>
            <w:r w:rsidRPr="008B000D">
              <w:rPr>
                <w:i/>
                <w:sz w:val="16"/>
                <w:szCs w:val="16"/>
              </w:rPr>
              <w:t>(Application layer support for Personal IoT Network)</w:t>
            </w:r>
            <w:r w:rsidRPr="008B000D">
              <w:rPr>
                <w:b/>
                <w:i/>
                <w:sz w:val="16"/>
                <w:szCs w:val="16"/>
              </w:rPr>
              <w:t xml:space="preserve"> </w:t>
            </w:r>
          </w:p>
          <w:p w14:paraId="4B96B784" w14:textId="77777777" w:rsidR="00FA7058" w:rsidRDefault="00FA7058" w:rsidP="00696672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8B000D">
              <w:rPr>
                <w:b/>
                <w:i/>
                <w:sz w:val="16"/>
                <w:szCs w:val="16"/>
              </w:rPr>
              <w:t>SA</w:t>
            </w:r>
            <w:r w:rsidR="008B000D" w:rsidRPr="008B000D">
              <w:rPr>
                <w:b/>
                <w:i/>
                <w:sz w:val="16"/>
                <w:szCs w:val="16"/>
              </w:rPr>
              <w:t>6</w:t>
            </w:r>
            <w:r w:rsidRPr="008B000D">
              <w:rPr>
                <w:b/>
                <w:i/>
                <w:sz w:val="16"/>
                <w:szCs w:val="16"/>
              </w:rPr>
              <w:t>:</w:t>
            </w:r>
            <w:r w:rsidRPr="002D56AF">
              <w:rPr>
                <w:i/>
                <w:sz w:val="16"/>
                <w:szCs w:val="16"/>
              </w:rPr>
              <w:t xml:space="preserve"> </w:t>
            </w:r>
            <w:r w:rsidR="008B000D"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="008B000D">
              <w:rPr>
                <w:b/>
                <w:i/>
                <w:sz w:val="16"/>
                <w:szCs w:val="16"/>
              </w:rPr>
              <w:t>PINAPP</w:t>
            </w:r>
          </w:p>
          <w:p w14:paraId="0AB01CE5" w14:textId="0B068E81" w:rsidR="008B000D" w:rsidRPr="00696672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CT1: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PINAPP</w:t>
            </w:r>
          </w:p>
          <w:p w14:paraId="0CF1DC66" w14:textId="3FC76831" w:rsidR="008B000D" w:rsidRPr="008B000D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PINAPP</w:t>
            </w:r>
          </w:p>
        </w:tc>
        <w:tc>
          <w:tcPr>
            <w:tcW w:w="2268" w:type="dxa"/>
          </w:tcPr>
          <w:p w14:paraId="67D555FD" w14:textId="09C3B2E3" w:rsidR="000A2334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</w:t>
            </w:r>
            <w:r w:rsidR="004849B5">
              <w:rPr>
                <w:sz w:val="16"/>
                <w:szCs w:val="16"/>
              </w:rPr>
              <w:t>26</w:t>
            </w:r>
            <w:r>
              <w:rPr>
                <w:sz w:val="16"/>
                <w:szCs w:val="16"/>
              </w:rPr>
              <w:t>1 for this WI.</w:t>
            </w:r>
          </w:p>
          <w:p w14:paraId="35A0DE44" w14:textId="7E50B707" w:rsidR="00FA7058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110752" w:rsidRPr="003A005B" w14:paraId="21E0B1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373D7E6" w14:textId="27B02EC2" w:rsidR="00110752" w:rsidRDefault="000C7874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0C7874">
              <w:rPr>
                <w:b w:val="0"/>
                <w:sz w:val="16"/>
                <w:szCs w:val="16"/>
              </w:rPr>
              <w:t>0583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4E2E6D38" w14:textId="501A3F6A" w:rsidR="00110752" w:rsidRPr="000C7874" w:rsidRDefault="000C7874" w:rsidP="000C787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0C7874">
              <w:rPr>
                <w:b/>
                <w:i/>
                <w:sz w:val="16"/>
                <w:szCs w:val="16"/>
              </w:rPr>
              <w:t>SMS2EC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(</w:t>
            </w:r>
            <w:r w:rsidRPr="000C7874">
              <w:rPr>
                <w:i/>
                <w:sz w:val="16"/>
                <w:szCs w:val="16"/>
              </w:rPr>
              <w:t>SMS over IMS to emergency centre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6620CEF0" w14:textId="4A9C90D0" w:rsidR="00110752" w:rsidRDefault="000C7874" w:rsidP="0011075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C7874">
              <w:rPr>
                <w:sz w:val="16"/>
                <w:szCs w:val="16"/>
              </w:rPr>
              <w:t>10.11 (new)</w:t>
            </w:r>
          </w:p>
        </w:tc>
        <w:tc>
          <w:tcPr>
            <w:tcW w:w="3544" w:type="dxa"/>
          </w:tcPr>
          <w:p w14:paraId="13AFC5FA" w14:textId="6F49B372" w:rsidR="00110752" w:rsidRPr="00EB3054" w:rsidRDefault="00582A31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</w:t>
            </w:r>
          </w:p>
        </w:tc>
        <w:tc>
          <w:tcPr>
            <w:tcW w:w="2268" w:type="dxa"/>
          </w:tcPr>
          <w:p w14:paraId="594AB3CD" w14:textId="6EA05EB5" w:rsidR="00110752" w:rsidRDefault="00582A31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4B7627" w:rsidRPr="003A005B" w14:paraId="5C5641E2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06AE0082" w14:textId="1AB367A1" w:rsidR="004B7627" w:rsidRPr="003A005B" w:rsidRDefault="000C7874" w:rsidP="004B7627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Incoming LS related</w:t>
            </w:r>
          </w:p>
        </w:tc>
      </w:tr>
      <w:tr w:rsidR="004B7627" w:rsidRPr="003A005B" w14:paraId="598691A4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8039B2F" w14:textId="7C151555" w:rsidR="004B7627" w:rsidRPr="00385A0D" w:rsidRDefault="000C7874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0C7874">
              <w:rPr>
                <w:b w:val="0"/>
                <w:sz w:val="16"/>
                <w:szCs w:val="16"/>
              </w:rPr>
              <w:t>058</w:t>
            </w:r>
            <w:r>
              <w:rPr>
                <w:b w:val="0"/>
                <w:sz w:val="16"/>
                <w:szCs w:val="16"/>
              </w:rPr>
              <w:t>4</w:t>
            </w:r>
            <w:r w:rsidR="004B7627"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7D652F0A" w14:textId="292443CF" w:rsidR="004B7627" w:rsidRDefault="004849B5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</w:t>
            </w:r>
            <w:r w:rsidR="000C7874">
              <w:rPr>
                <w:b/>
                <w:i/>
                <w:sz w:val="16"/>
                <w:szCs w:val="16"/>
              </w:rPr>
              <w:t>8</w:t>
            </w:r>
          </w:p>
        </w:tc>
        <w:tc>
          <w:tcPr>
            <w:tcW w:w="1559" w:type="dxa"/>
          </w:tcPr>
          <w:p w14:paraId="2DCA9216" w14:textId="58052F40" w:rsidR="004B7627" w:rsidRPr="00403A5F" w:rsidRDefault="004849B5" w:rsidP="000C7874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849B5">
              <w:rPr>
                <w:sz w:val="16"/>
                <w:szCs w:val="16"/>
              </w:rPr>
              <w:t>10.1</w:t>
            </w:r>
            <w:r w:rsidR="000C7874">
              <w:rPr>
                <w:sz w:val="16"/>
                <w:szCs w:val="16"/>
              </w:rPr>
              <w:t>2 (new)</w:t>
            </w:r>
          </w:p>
        </w:tc>
        <w:tc>
          <w:tcPr>
            <w:tcW w:w="3544" w:type="dxa"/>
          </w:tcPr>
          <w:p w14:paraId="4F532EC8" w14:textId="6AA8AE76" w:rsidR="004B7627" w:rsidRPr="00403A5F" w:rsidRDefault="001051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Incoming LS: </w:t>
            </w:r>
            <w:r w:rsidR="000C7874" w:rsidRPr="000C7874">
              <w:rPr>
                <w:sz w:val="16"/>
                <w:szCs w:val="16"/>
              </w:rPr>
              <w:t>S2-2203130</w:t>
            </w:r>
          </w:p>
        </w:tc>
        <w:tc>
          <w:tcPr>
            <w:tcW w:w="2268" w:type="dxa"/>
          </w:tcPr>
          <w:p w14:paraId="453691DC" w14:textId="34157D4E" w:rsidR="004B7627" w:rsidRDefault="004849B5" w:rsidP="004849B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This is an alignment CR. </w:t>
            </w:r>
            <w:r w:rsidR="004B7627">
              <w:rPr>
                <w:sz w:val="16"/>
                <w:szCs w:val="16"/>
              </w:rPr>
              <w:t>No further clean-up is necessary.</w:t>
            </w:r>
          </w:p>
        </w:tc>
      </w:tr>
      <w:tr w:rsidR="00105127" w:rsidRPr="003A005B" w14:paraId="66D6A910" w14:textId="77777777" w:rsidTr="00FB6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032CC037" w14:textId="77777777" w:rsidR="00105127" w:rsidRPr="003A005B" w:rsidRDefault="00105127" w:rsidP="00FB61AC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Minor modifications to the existing requirements </w:t>
            </w:r>
          </w:p>
        </w:tc>
      </w:tr>
      <w:tr w:rsidR="00105127" w:rsidRPr="003A005B" w14:paraId="2E90A1A8" w14:textId="77777777" w:rsidTr="00FB61A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5420B5A9" w14:textId="76BA5D19" w:rsidR="00105127" w:rsidRPr="00385A0D" w:rsidRDefault="00105127" w:rsidP="00FB61AC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0575R1</w:t>
            </w:r>
          </w:p>
        </w:tc>
        <w:tc>
          <w:tcPr>
            <w:tcW w:w="1849" w:type="dxa"/>
          </w:tcPr>
          <w:p w14:paraId="05E605FD" w14:textId="5CACA1C7" w:rsidR="00105127" w:rsidRDefault="00105127" w:rsidP="00FB61AC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TEI17</w:t>
            </w:r>
          </w:p>
        </w:tc>
        <w:tc>
          <w:tcPr>
            <w:tcW w:w="1559" w:type="dxa"/>
          </w:tcPr>
          <w:p w14:paraId="25983E6A" w14:textId="77777777" w:rsidR="00105127" w:rsidRDefault="00105127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05127">
              <w:rPr>
                <w:sz w:val="16"/>
                <w:szCs w:val="16"/>
              </w:rPr>
              <w:t>10.1</w:t>
            </w:r>
          </w:p>
          <w:p w14:paraId="1323D349" w14:textId="77777777" w:rsidR="00105127" w:rsidRDefault="00105127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05127">
              <w:rPr>
                <w:sz w:val="16"/>
                <w:szCs w:val="16"/>
              </w:rPr>
              <w:t>10.4.1</w:t>
            </w:r>
          </w:p>
          <w:p w14:paraId="64807C78" w14:textId="5DA915E0" w:rsidR="00105127" w:rsidRPr="00403A5F" w:rsidRDefault="00105127" w:rsidP="001051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05127">
              <w:rPr>
                <w:sz w:val="16"/>
                <w:szCs w:val="16"/>
              </w:rPr>
              <w:t>10.10</w:t>
            </w:r>
          </w:p>
        </w:tc>
        <w:tc>
          <w:tcPr>
            <w:tcW w:w="3544" w:type="dxa"/>
          </w:tcPr>
          <w:p w14:paraId="30340553" w14:textId="77777777" w:rsidR="00105127" w:rsidRPr="00403A5F" w:rsidRDefault="00105127" w:rsidP="00FB61A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56BD130C" w14:textId="310BC2B5" w:rsidR="00105127" w:rsidRDefault="00105127" w:rsidP="00FB61AC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This is an alignment CR, and no further clean-up is necessary.</w:t>
            </w:r>
          </w:p>
        </w:tc>
      </w:tr>
      <w:tr w:rsidR="005616CA" w:rsidRPr="003A005B" w14:paraId="0212A555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6AB37815" w14:textId="14C15715" w:rsidR="005616CA" w:rsidRPr="003A005B" w:rsidRDefault="005616CA" w:rsidP="005616CA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Quality improvement </w:t>
            </w:r>
          </w:p>
        </w:tc>
      </w:tr>
      <w:tr w:rsidR="005616CA" w:rsidRPr="003A005B" w14:paraId="3A45D534" w14:textId="7017BEEE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A5398A7" w14:textId="4D746382" w:rsidR="007F2E55" w:rsidRDefault="007F2E55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1D0795">
              <w:rPr>
                <w:b w:val="0"/>
                <w:sz w:val="16"/>
                <w:szCs w:val="16"/>
              </w:rPr>
              <w:t>05</w:t>
            </w:r>
            <w:r w:rsidR="004849B5">
              <w:rPr>
                <w:b w:val="0"/>
                <w:sz w:val="16"/>
                <w:szCs w:val="16"/>
              </w:rPr>
              <w:t>7</w:t>
            </w:r>
            <w:r w:rsidRPr="001D0795">
              <w:rPr>
                <w:b w:val="0"/>
                <w:sz w:val="16"/>
                <w:szCs w:val="16"/>
              </w:rPr>
              <w:t>2</w:t>
            </w:r>
          </w:p>
          <w:p w14:paraId="051A5D61" w14:textId="5EBB4FD7" w:rsidR="004849B5" w:rsidRDefault="004849B5" w:rsidP="005616CA">
            <w:pPr>
              <w:spacing w:after="0"/>
              <w:rPr>
                <w:sz w:val="16"/>
                <w:szCs w:val="16"/>
              </w:rPr>
            </w:pPr>
            <w:r w:rsidRPr="004849B5">
              <w:rPr>
                <w:b w:val="0"/>
                <w:bCs w:val="0"/>
                <w:sz w:val="16"/>
                <w:szCs w:val="16"/>
              </w:rPr>
              <w:t>0576</w:t>
            </w:r>
          </w:p>
          <w:p w14:paraId="52F2DC9F" w14:textId="64147C82" w:rsidR="000C7874" w:rsidRDefault="000C7874" w:rsidP="005616CA">
            <w:pPr>
              <w:spacing w:after="0"/>
              <w:rPr>
                <w:sz w:val="16"/>
                <w:szCs w:val="16"/>
              </w:rPr>
            </w:pPr>
            <w:r w:rsidRPr="000C7874">
              <w:rPr>
                <w:b w:val="0"/>
                <w:bCs w:val="0"/>
                <w:sz w:val="16"/>
                <w:szCs w:val="16"/>
              </w:rPr>
              <w:t>0582</w:t>
            </w:r>
          </w:p>
          <w:p w14:paraId="238C3D0E" w14:textId="3A1DA4F1" w:rsidR="00CB4BD6" w:rsidRPr="003A005B" w:rsidRDefault="00582A31" w:rsidP="00582A31">
            <w:pPr>
              <w:spacing w:after="0"/>
              <w:rPr>
                <w:b w:val="0"/>
                <w:sz w:val="16"/>
                <w:szCs w:val="16"/>
              </w:rPr>
            </w:pPr>
            <w:r w:rsidRPr="00582A31">
              <w:rPr>
                <w:b w:val="0"/>
                <w:bCs w:val="0"/>
                <w:sz w:val="16"/>
                <w:szCs w:val="16"/>
              </w:rPr>
              <w:t>0588</w:t>
            </w:r>
            <w:r>
              <w:rPr>
                <w:b w:val="0"/>
                <w:bCs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51CE5F20" w14:textId="028A6399" w:rsidR="005616CA" w:rsidRPr="003A005B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D337E5" w14:textId="77777777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5BB412CA" w14:textId="648ADF74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5A04AFC3" w14:textId="18778AFB" w:rsidR="005616CA" w:rsidRPr="005748D1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clean-up is necessary.</w:t>
            </w:r>
          </w:p>
        </w:tc>
      </w:tr>
    </w:tbl>
    <w:p w14:paraId="79BC2BB3" w14:textId="77777777" w:rsidR="00CC5F1C" w:rsidRDefault="00CC5F1C" w:rsidP="00077487"/>
    <w:p w14:paraId="7BE86099" w14:textId="77777777" w:rsidR="009A4421" w:rsidRDefault="00FB5230" w:rsidP="00AD3FC0">
      <w:pPr>
        <w:spacing w:after="60"/>
      </w:pPr>
      <w:r w:rsidRPr="00FB5230">
        <w:rPr>
          <w:b/>
        </w:rPr>
        <w:t>Observation 1:</w:t>
      </w:r>
      <w:r>
        <w:t xml:space="preserve"> </w:t>
      </w:r>
      <w:r w:rsidR="009A4421">
        <w:t>Some WIs result in CRs in multiple SA1 specifications, including</w:t>
      </w:r>
    </w:p>
    <w:p w14:paraId="22B28F72" w14:textId="77777777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proofErr w:type="spellStart"/>
      <w:r w:rsidRPr="009A4421">
        <w:t>SFChain</w:t>
      </w:r>
      <w:proofErr w:type="spellEnd"/>
      <w:r w:rsidRPr="009A4421">
        <w:t xml:space="preserve"> (Support for Service Function Chaining)</w:t>
      </w:r>
    </w:p>
    <w:p w14:paraId="105B290F" w14:textId="75FE1CD6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proofErr w:type="spellStart"/>
      <w:r w:rsidRPr="009A4421">
        <w:t>PIRates</w:t>
      </w:r>
      <w:proofErr w:type="spellEnd"/>
      <w:r w:rsidRPr="009A4421">
        <w:t xml:space="preserve"> (Personal IoT and Residential networks)</w:t>
      </w:r>
    </w:p>
    <w:p w14:paraId="37EA1A4C" w14:textId="36DDCFDA" w:rsidR="00E44F7E" w:rsidRDefault="00E44F7E" w:rsidP="00E44F7E">
      <w:pPr>
        <w:spacing w:before="240"/>
      </w:pPr>
      <w:r w:rsidRPr="009A4421">
        <w:rPr>
          <w:b/>
        </w:rPr>
        <w:t xml:space="preserve">Observations </w:t>
      </w:r>
      <w:r w:rsidR="000E652A">
        <w:rPr>
          <w:b/>
        </w:rPr>
        <w:t>2</w:t>
      </w:r>
      <w:r w:rsidRPr="009A4421">
        <w:rPr>
          <w:b/>
        </w:rPr>
        <w:t>:</w:t>
      </w:r>
      <w:r>
        <w:t xml:space="preserve"> Some CRs</w:t>
      </w:r>
      <w:r w:rsidR="000C5215">
        <w:t xml:space="preserve"> (CR#</w:t>
      </w:r>
      <w:r w:rsidR="000C5215" w:rsidRPr="000C5215">
        <w:t>0584R1</w:t>
      </w:r>
      <w:r w:rsidR="000C5215">
        <w:t>)</w:t>
      </w:r>
      <w:r>
        <w:t xml:space="preserve"> are </w:t>
      </w:r>
      <w:r w:rsidR="001D39BB">
        <w:t>introduced in response to</w:t>
      </w:r>
      <w:r>
        <w:t xml:space="preserve"> the incoming LSs, which are typically for clarification purposes per request from other WGs.</w:t>
      </w:r>
    </w:p>
    <w:p w14:paraId="767B9CAF" w14:textId="4A046612" w:rsidR="000C5215" w:rsidRDefault="000C5215" w:rsidP="00E44F7E">
      <w:pPr>
        <w:spacing w:before="240"/>
      </w:pPr>
      <w:r w:rsidRPr="009A4421">
        <w:rPr>
          <w:b/>
        </w:rPr>
        <w:t xml:space="preserve">Observations </w:t>
      </w:r>
      <w:r>
        <w:rPr>
          <w:b/>
        </w:rPr>
        <w:t>3</w:t>
      </w:r>
      <w:r w:rsidRPr="009A4421">
        <w:rPr>
          <w:b/>
        </w:rPr>
        <w:t>:</w:t>
      </w:r>
      <w:r>
        <w:t xml:space="preserve"> Some CRs (CR#</w:t>
      </w:r>
      <w:r w:rsidRPr="000C5215">
        <w:t>0575R1</w:t>
      </w:r>
      <w:r>
        <w:t xml:space="preserve">) are introduced </w:t>
      </w:r>
      <w:r>
        <w:t>to align with the Stage 2/3 work.</w:t>
      </w:r>
      <w:bookmarkStart w:id="0" w:name="_GoBack"/>
      <w:bookmarkEnd w:id="0"/>
    </w:p>
    <w:p w14:paraId="65898E15" w14:textId="77777777" w:rsidR="001D39BB" w:rsidRDefault="001D39BB" w:rsidP="00077487">
      <w:pPr>
        <w:pStyle w:val="CRCoverPage"/>
        <w:rPr>
          <w:b/>
        </w:rPr>
      </w:pPr>
    </w:p>
    <w:p w14:paraId="1BB5AB83" w14:textId="60317CB1" w:rsidR="00077487" w:rsidRPr="001F4E01" w:rsidRDefault="00077487" w:rsidP="00077487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 xml:space="preserve">. </w:t>
      </w:r>
      <w:r>
        <w:rPr>
          <w:b/>
        </w:rPr>
        <w:t>Proposal</w:t>
      </w:r>
    </w:p>
    <w:p w14:paraId="5E6F4764" w14:textId="7F36655A" w:rsidR="00AD3FC0" w:rsidRDefault="001D39BB" w:rsidP="00AD3FC0">
      <w:r>
        <w:t>This document examines all the CRs introduced to Rel-18 TS 22.</w:t>
      </w:r>
      <w:r w:rsidR="000E652A">
        <w:t>10</w:t>
      </w:r>
      <w:r>
        <w:t>1. The CRs can be grouped into 4 categories:</w:t>
      </w:r>
    </w:p>
    <w:p w14:paraId="2D58EF63" w14:textId="170B64BD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SA1 WI related</w:t>
      </w:r>
    </w:p>
    <w:p w14:paraId="2B245917" w14:textId="4921AAD0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Incoming LS related</w:t>
      </w:r>
    </w:p>
    <w:p w14:paraId="2BA2D364" w14:textId="7070ACFF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Minor modifications to the existing requirements</w:t>
      </w:r>
    </w:p>
    <w:p w14:paraId="2DA9B623" w14:textId="6D56D2C3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Quality improvement</w:t>
      </w:r>
    </w:p>
    <w:p w14:paraId="14E285B8" w14:textId="69B9D231" w:rsidR="00F16A53" w:rsidRDefault="00AD3FC0" w:rsidP="00F16A53">
      <w:r>
        <w:t xml:space="preserve">Based on the discussion </w:t>
      </w:r>
      <w:r w:rsidR="007A7E1B">
        <w:t xml:space="preserve">above, it </w:t>
      </w:r>
      <w:r w:rsidR="00C80E1A">
        <w:t xml:space="preserve">therefore </w:t>
      </w:r>
      <w:r w:rsidR="007A7E1B">
        <w:t>propose</w:t>
      </w:r>
      <w:r w:rsidR="00C80E1A">
        <w:t>s:</w:t>
      </w:r>
      <w:r w:rsidR="007A7E1B">
        <w:t xml:space="preserve"> </w:t>
      </w:r>
    </w:p>
    <w:p w14:paraId="6FA2466D" w14:textId="5E4161DF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1:</w:t>
      </w:r>
      <w:r>
        <w:t xml:space="preserve"> </w:t>
      </w:r>
      <w:r w:rsidRPr="00C80E1A">
        <w:t>Rel-18 service requirements clean-up in TS 22.</w:t>
      </w:r>
      <w:r w:rsidR="000E652A">
        <w:t>10</w:t>
      </w:r>
      <w:r w:rsidRPr="00C80E1A">
        <w:t>1</w:t>
      </w:r>
      <w:r>
        <w:t xml:space="preserve"> should be based on the related CRs.</w:t>
      </w:r>
    </w:p>
    <w:p w14:paraId="42070033" w14:textId="3D0E29FC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2</w:t>
      </w:r>
      <w:r w:rsidRPr="00FB5230">
        <w:rPr>
          <w:b/>
        </w:rPr>
        <w:t>:</w:t>
      </w:r>
      <w:r>
        <w:t xml:space="preserve"> Rel-18 clean-up </w:t>
      </w:r>
      <w:r w:rsidR="00F341CF" w:rsidRPr="00C80E1A">
        <w:t>in TS 22.</w:t>
      </w:r>
      <w:r w:rsidR="000E652A">
        <w:t>10</w:t>
      </w:r>
      <w:r w:rsidR="00F341CF" w:rsidRPr="00C80E1A">
        <w:t>1</w:t>
      </w:r>
      <w:r w:rsidR="00F341CF">
        <w:t xml:space="preserve"> </w:t>
      </w:r>
      <w:r>
        <w:t>should focus on SA1</w:t>
      </w:r>
      <w:r w:rsidR="00F341CF">
        <w:t xml:space="preserve"> </w:t>
      </w:r>
      <w:r>
        <w:t>WIs related CRs.</w:t>
      </w:r>
      <w:r w:rsidR="00F341CF">
        <w:t xml:space="preserve"> All CRs should be considered, especially </w:t>
      </w:r>
      <w:r>
        <w:t>for WIs with CRs to multiple SA1 specifications</w:t>
      </w:r>
      <w:r w:rsidR="00F341CF">
        <w:t>.</w:t>
      </w:r>
    </w:p>
    <w:p w14:paraId="3A01BD42" w14:textId="4CD486E8" w:rsidR="00F341CF" w:rsidRDefault="00F341CF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3</w:t>
      </w:r>
      <w:r w:rsidRPr="00FB5230">
        <w:rPr>
          <w:b/>
        </w:rPr>
        <w:t>:</w:t>
      </w:r>
      <w:r>
        <w:t xml:space="preserve"> Rel-18 clean-up may not be necessary in the following cases:</w:t>
      </w:r>
    </w:p>
    <w:p w14:paraId="0960F374" w14:textId="2061604A" w:rsidR="00F341CF" w:rsidRDefault="00F341CF" w:rsidP="00F341CF">
      <w:pPr>
        <w:pStyle w:val="ListParagraph"/>
        <w:numPr>
          <w:ilvl w:val="0"/>
          <w:numId w:val="5"/>
        </w:numPr>
      </w:pPr>
      <w:r>
        <w:t>CRs introduced in response to the incoming LSs for clarification purposes per request from other WGs</w:t>
      </w:r>
      <w:r w:rsidR="007F2E55">
        <w:t>;</w:t>
      </w:r>
    </w:p>
    <w:p w14:paraId="52B7B8AB" w14:textId="23E72592" w:rsidR="000E652A" w:rsidRDefault="000E652A" w:rsidP="00F341CF">
      <w:pPr>
        <w:pStyle w:val="ListParagraph"/>
        <w:numPr>
          <w:ilvl w:val="0"/>
          <w:numId w:val="5"/>
        </w:numPr>
      </w:pPr>
      <w:r>
        <w:t>CRs for alignment with Stage 2/3 work;</w:t>
      </w:r>
    </w:p>
    <w:p w14:paraId="6BBEBBAF" w14:textId="79A9DA0B" w:rsidR="00F341CF" w:rsidRDefault="00F341CF" w:rsidP="006F4D6E">
      <w:pPr>
        <w:pStyle w:val="ListParagraph"/>
        <w:numPr>
          <w:ilvl w:val="0"/>
          <w:numId w:val="5"/>
        </w:numPr>
      </w:pPr>
      <w:r>
        <w:t>CRs for q</w:t>
      </w:r>
      <w:r w:rsidRPr="001D39BB">
        <w:t>uality improvement</w:t>
      </w:r>
      <w:r>
        <w:t>.</w:t>
      </w:r>
    </w:p>
    <w:p w14:paraId="2692D85E" w14:textId="674D6D27" w:rsidR="0033020B" w:rsidRDefault="0033020B" w:rsidP="0033020B">
      <w:r w:rsidRPr="0033020B">
        <w:rPr>
          <w:b/>
        </w:rPr>
        <w:t xml:space="preserve">Proposal </w:t>
      </w:r>
      <w:r>
        <w:rPr>
          <w:b/>
        </w:rPr>
        <w:t>4</w:t>
      </w:r>
      <w:r w:rsidRPr="0033020B">
        <w:rPr>
          <w:b/>
        </w:rPr>
        <w:t>:</w:t>
      </w:r>
      <w:r>
        <w:t xml:space="preserve"> </w:t>
      </w:r>
      <w:r w:rsidR="0009324D">
        <w:t xml:space="preserve">As a general way forward, </w:t>
      </w:r>
      <w:r>
        <w:t>the table</w:t>
      </w:r>
      <w:r w:rsidR="0009324D">
        <w:t xml:space="preserve"> in the discussion section should be endorsed</w:t>
      </w:r>
      <w:r>
        <w:t xml:space="preserve"> as a basis for Rel-18 clean-up </w:t>
      </w:r>
      <w:r w:rsidRPr="00C80E1A">
        <w:t>in TS 22.</w:t>
      </w:r>
      <w:r w:rsidR="000E652A">
        <w:t>10</w:t>
      </w:r>
      <w:r w:rsidRPr="00C80E1A">
        <w:t>1</w:t>
      </w:r>
      <w:r>
        <w:t>.</w:t>
      </w:r>
    </w:p>
    <w:p w14:paraId="18C1933F" w14:textId="77777777" w:rsidR="00C80E1A" w:rsidRPr="00C80E1A" w:rsidRDefault="00C80E1A" w:rsidP="00F16A53">
      <w:pPr>
        <w:rPr>
          <w:noProof/>
        </w:rPr>
      </w:pPr>
    </w:p>
    <w:p w14:paraId="4C9E4FC6" w14:textId="77777777" w:rsidR="00F16A53" w:rsidRPr="00FB5230" w:rsidRDefault="00F16A53" w:rsidP="00AD3FC0"/>
    <w:sectPr w:rsidR="00F16A53" w:rsidRPr="00FB5230" w:rsidSect="00F51E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6073" w16cex:dateUtc="2023-05-11T10:39:00Z"/>
  <w16cex:commentExtensible w16cex:durableId="28076118" w16cex:dateUtc="2023-05-11T10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7155E" w14:textId="77777777" w:rsidR="007533EF" w:rsidRDefault="007533EF">
      <w:r>
        <w:separator/>
      </w:r>
    </w:p>
  </w:endnote>
  <w:endnote w:type="continuationSeparator" w:id="0">
    <w:p w14:paraId="1793978A" w14:textId="77777777" w:rsidR="007533EF" w:rsidRDefault="00753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513E1" w14:textId="77777777" w:rsidR="007533EF" w:rsidRDefault="007533EF">
      <w:r>
        <w:separator/>
      </w:r>
    </w:p>
  </w:footnote>
  <w:footnote w:type="continuationSeparator" w:id="0">
    <w:p w14:paraId="7F0C16DC" w14:textId="77777777" w:rsidR="007533EF" w:rsidRDefault="00753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844DF8"/>
    <w:multiLevelType w:val="hybridMultilevel"/>
    <w:tmpl w:val="CF0A3448"/>
    <w:lvl w:ilvl="0" w:tplc="560C81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3AC"/>
    <w:rsid w:val="00014DF0"/>
    <w:rsid w:val="00033397"/>
    <w:rsid w:val="00040095"/>
    <w:rsid w:val="00051834"/>
    <w:rsid w:val="00054A22"/>
    <w:rsid w:val="00062023"/>
    <w:rsid w:val="00063D46"/>
    <w:rsid w:val="000650BC"/>
    <w:rsid w:val="000655A6"/>
    <w:rsid w:val="0006766E"/>
    <w:rsid w:val="0007095C"/>
    <w:rsid w:val="0007229C"/>
    <w:rsid w:val="00077487"/>
    <w:rsid w:val="00080512"/>
    <w:rsid w:val="0008073A"/>
    <w:rsid w:val="000907E2"/>
    <w:rsid w:val="000911AA"/>
    <w:rsid w:val="0009324D"/>
    <w:rsid w:val="000A033E"/>
    <w:rsid w:val="000A2334"/>
    <w:rsid w:val="000A67F8"/>
    <w:rsid w:val="000B2358"/>
    <w:rsid w:val="000C47C3"/>
    <w:rsid w:val="000C5215"/>
    <w:rsid w:val="000C5361"/>
    <w:rsid w:val="000C7874"/>
    <w:rsid w:val="000D0110"/>
    <w:rsid w:val="000D58AB"/>
    <w:rsid w:val="000E652A"/>
    <w:rsid w:val="000E7703"/>
    <w:rsid w:val="000F52C6"/>
    <w:rsid w:val="00105127"/>
    <w:rsid w:val="00110269"/>
    <w:rsid w:val="00110752"/>
    <w:rsid w:val="001215AE"/>
    <w:rsid w:val="00130850"/>
    <w:rsid w:val="00133525"/>
    <w:rsid w:val="001416F4"/>
    <w:rsid w:val="0015146D"/>
    <w:rsid w:val="001566D4"/>
    <w:rsid w:val="00174665"/>
    <w:rsid w:val="0018476F"/>
    <w:rsid w:val="00196DF9"/>
    <w:rsid w:val="001A1454"/>
    <w:rsid w:val="001A24A9"/>
    <w:rsid w:val="001A4C42"/>
    <w:rsid w:val="001A7420"/>
    <w:rsid w:val="001B6637"/>
    <w:rsid w:val="001C21C3"/>
    <w:rsid w:val="001C61BD"/>
    <w:rsid w:val="001D02C2"/>
    <w:rsid w:val="001D0795"/>
    <w:rsid w:val="001D0CEC"/>
    <w:rsid w:val="001D39BB"/>
    <w:rsid w:val="001E1124"/>
    <w:rsid w:val="001E42A5"/>
    <w:rsid w:val="001F0C1D"/>
    <w:rsid w:val="001F1132"/>
    <w:rsid w:val="001F168B"/>
    <w:rsid w:val="001F5835"/>
    <w:rsid w:val="00206D3D"/>
    <w:rsid w:val="00210378"/>
    <w:rsid w:val="00210DB6"/>
    <w:rsid w:val="00216E4D"/>
    <w:rsid w:val="0022365D"/>
    <w:rsid w:val="00223E94"/>
    <w:rsid w:val="00230426"/>
    <w:rsid w:val="00230CE3"/>
    <w:rsid w:val="00232597"/>
    <w:rsid w:val="002347A2"/>
    <w:rsid w:val="0024606F"/>
    <w:rsid w:val="002577A9"/>
    <w:rsid w:val="00260758"/>
    <w:rsid w:val="00261F3F"/>
    <w:rsid w:val="0026483D"/>
    <w:rsid w:val="002675F0"/>
    <w:rsid w:val="002723A3"/>
    <w:rsid w:val="002727C3"/>
    <w:rsid w:val="002760EE"/>
    <w:rsid w:val="0028698B"/>
    <w:rsid w:val="002913E2"/>
    <w:rsid w:val="002935C3"/>
    <w:rsid w:val="002A2D4B"/>
    <w:rsid w:val="002A4E3A"/>
    <w:rsid w:val="002B6339"/>
    <w:rsid w:val="002B6DF0"/>
    <w:rsid w:val="002B7BB0"/>
    <w:rsid w:val="002C33E8"/>
    <w:rsid w:val="002D2B39"/>
    <w:rsid w:val="002D56AF"/>
    <w:rsid w:val="002D763F"/>
    <w:rsid w:val="002E00EE"/>
    <w:rsid w:val="002F7821"/>
    <w:rsid w:val="00303CCC"/>
    <w:rsid w:val="003172DC"/>
    <w:rsid w:val="0033020B"/>
    <w:rsid w:val="00331340"/>
    <w:rsid w:val="003321EB"/>
    <w:rsid w:val="00337DFF"/>
    <w:rsid w:val="0035143B"/>
    <w:rsid w:val="0035462D"/>
    <w:rsid w:val="00355F21"/>
    <w:rsid w:val="00356555"/>
    <w:rsid w:val="00362D93"/>
    <w:rsid w:val="00372545"/>
    <w:rsid w:val="003733EC"/>
    <w:rsid w:val="003765B8"/>
    <w:rsid w:val="00377A78"/>
    <w:rsid w:val="00385A0D"/>
    <w:rsid w:val="00387776"/>
    <w:rsid w:val="00390EB4"/>
    <w:rsid w:val="003924C6"/>
    <w:rsid w:val="00393209"/>
    <w:rsid w:val="003A005B"/>
    <w:rsid w:val="003A34B8"/>
    <w:rsid w:val="003A44F0"/>
    <w:rsid w:val="003C0266"/>
    <w:rsid w:val="003C0D48"/>
    <w:rsid w:val="003C3971"/>
    <w:rsid w:val="003D16B2"/>
    <w:rsid w:val="003E3D4F"/>
    <w:rsid w:val="003E4D20"/>
    <w:rsid w:val="003F37DC"/>
    <w:rsid w:val="00403A5F"/>
    <w:rsid w:val="00411BB8"/>
    <w:rsid w:val="00413860"/>
    <w:rsid w:val="00423334"/>
    <w:rsid w:val="00426DC1"/>
    <w:rsid w:val="0043370C"/>
    <w:rsid w:val="004345EC"/>
    <w:rsid w:val="00440C3F"/>
    <w:rsid w:val="00442BD8"/>
    <w:rsid w:val="00464EF1"/>
    <w:rsid w:val="00465515"/>
    <w:rsid w:val="004814EA"/>
    <w:rsid w:val="004849B5"/>
    <w:rsid w:val="00486B48"/>
    <w:rsid w:val="0049751D"/>
    <w:rsid w:val="004B51A8"/>
    <w:rsid w:val="004B7627"/>
    <w:rsid w:val="004C30AC"/>
    <w:rsid w:val="004C5962"/>
    <w:rsid w:val="004C6BAE"/>
    <w:rsid w:val="004D3578"/>
    <w:rsid w:val="004E213A"/>
    <w:rsid w:val="004E5329"/>
    <w:rsid w:val="004F0988"/>
    <w:rsid w:val="004F3340"/>
    <w:rsid w:val="00522960"/>
    <w:rsid w:val="0053388B"/>
    <w:rsid w:val="00535773"/>
    <w:rsid w:val="00543E6C"/>
    <w:rsid w:val="005455E9"/>
    <w:rsid w:val="00551006"/>
    <w:rsid w:val="005616CA"/>
    <w:rsid w:val="005642F8"/>
    <w:rsid w:val="00565087"/>
    <w:rsid w:val="0056544B"/>
    <w:rsid w:val="00567CAA"/>
    <w:rsid w:val="005748D1"/>
    <w:rsid w:val="00582A31"/>
    <w:rsid w:val="00591383"/>
    <w:rsid w:val="00591390"/>
    <w:rsid w:val="00597B11"/>
    <w:rsid w:val="005B690A"/>
    <w:rsid w:val="005B7262"/>
    <w:rsid w:val="005C0974"/>
    <w:rsid w:val="005C1245"/>
    <w:rsid w:val="005D2E01"/>
    <w:rsid w:val="005D4DA6"/>
    <w:rsid w:val="005D7526"/>
    <w:rsid w:val="005E4BB2"/>
    <w:rsid w:val="005F788A"/>
    <w:rsid w:val="00602AEA"/>
    <w:rsid w:val="006121B0"/>
    <w:rsid w:val="0061377C"/>
    <w:rsid w:val="00614FDF"/>
    <w:rsid w:val="00616385"/>
    <w:rsid w:val="00622D92"/>
    <w:rsid w:val="00624E11"/>
    <w:rsid w:val="00626457"/>
    <w:rsid w:val="0063543D"/>
    <w:rsid w:val="006378C2"/>
    <w:rsid w:val="006417AC"/>
    <w:rsid w:val="00647114"/>
    <w:rsid w:val="00656E15"/>
    <w:rsid w:val="0066664D"/>
    <w:rsid w:val="006779E6"/>
    <w:rsid w:val="0068324E"/>
    <w:rsid w:val="0068786E"/>
    <w:rsid w:val="006912E9"/>
    <w:rsid w:val="00696672"/>
    <w:rsid w:val="00697471"/>
    <w:rsid w:val="006A323F"/>
    <w:rsid w:val="006B22A3"/>
    <w:rsid w:val="006B30D0"/>
    <w:rsid w:val="006C3D95"/>
    <w:rsid w:val="006C57D2"/>
    <w:rsid w:val="006E5C86"/>
    <w:rsid w:val="00701116"/>
    <w:rsid w:val="007035DC"/>
    <w:rsid w:val="007069CB"/>
    <w:rsid w:val="0071174C"/>
    <w:rsid w:val="00713C44"/>
    <w:rsid w:val="00720234"/>
    <w:rsid w:val="007325C3"/>
    <w:rsid w:val="00734A5B"/>
    <w:rsid w:val="0074026F"/>
    <w:rsid w:val="007429F6"/>
    <w:rsid w:val="00743C02"/>
    <w:rsid w:val="00744D99"/>
    <w:rsid w:val="00744E76"/>
    <w:rsid w:val="007533EF"/>
    <w:rsid w:val="00762D12"/>
    <w:rsid w:val="007649EB"/>
    <w:rsid w:val="00765EA3"/>
    <w:rsid w:val="00774DA4"/>
    <w:rsid w:val="00781EF7"/>
    <w:rsid w:val="00781F0F"/>
    <w:rsid w:val="00783ECF"/>
    <w:rsid w:val="007A0F3E"/>
    <w:rsid w:val="007A1CAA"/>
    <w:rsid w:val="007A7E1B"/>
    <w:rsid w:val="007B600E"/>
    <w:rsid w:val="007B78D0"/>
    <w:rsid w:val="007C3EAD"/>
    <w:rsid w:val="007D2486"/>
    <w:rsid w:val="007D440E"/>
    <w:rsid w:val="007D6B36"/>
    <w:rsid w:val="007D7ADA"/>
    <w:rsid w:val="007F0F4A"/>
    <w:rsid w:val="007F2E55"/>
    <w:rsid w:val="008028A4"/>
    <w:rsid w:val="00810A83"/>
    <w:rsid w:val="00817BD6"/>
    <w:rsid w:val="008254CF"/>
    <w:rsid w:val="008254F9"/>
    <w:rsid w:val="00830747"/>
    <w:rsid w:val="008329F1"/>
    <w:rsid w:val="008356CB"/>
    <w:rsid w:val="008359C5"/>
    <w:rsid w:val="008438D0"/>
    <w:rsid w:val="00852C2F"/>
    <w:rsid w:val="00862BF7"/>
    <w:rsid w:val="0086463A"/>
    <w:rsid w:val="0087373D"/>
    <w:rsid w:val="00873A27"/>
    <w:rsid w:val="008768CA"/>
    <w:rsid w:val="0088060E"/>
    <w:rsid w:val="008813FE"/>
    <w:rsid w:val="00882971"/>
    <w:rsid w:val="008851D8"/>
    <w:rsid w:val="008867FD"/>
    <w:rsid w:val="00887BBE"/>
    <w:rsid w:val="00890DE2"/>
    <w:rsid w:val="00897296"/>
    <w:rsid w:val="008A24ED"/>
    <w:rsid w:val="008A41BA"/>
    <w:rsid w:val="008B000D"/>
    <w:rsid w:val="008B34C5"/>
    <w:rsid w:val="008B56EF"/>
    <w:rsid w:val="008C384C"/>
    <w:rsid w:val="008D41FF"/>
    <w:rsid w:val="008D6070"/>
    <w:rsid w:val="008E02DF"/>
    <w:rsid w:val="008E2D68"/>
    <w:rsid w:val="008E6756"/>
    <w:rsid w:val="008F2EF2"/>
    <w:rsid w:val="0090271F"/>
    <w:rsid w:val="00902C75"/>
    <w:rsid w:val="00902E23"/>
    <w:rsid w:val="009114D7"/>
    <w:rsid w:val="0091348E"/>
    <w:rsid w:val="00917CCB"/>
    <w:rsid w:val="00922C9D"/>
    <w:rsid w:val="00925E86"/>
    <w:rsid w:val="00933FB0"/>
    <w:rsid w:val="0093429F"/>
    <w:rsid w:val="00934E7A"/>
    <w:rsid w:val="00942EC2"/>
    <w:rsid w:val="009460FE"/>
    <w:rsid w:val="00953F39"/>
    <w:rsid w:val="0095652B"/>
    <w:rsid w:val="009751A3"/>
    <w:rsid w:val="009A4421"/>
    <w:rsid w:val="009B2356"/>
    <w:rsid w:val="009C130A"/>
    <w:rsid w:val="009C24BE"/>
    <w:rsid w:val="009C366B"/>
    <w:rsid w:val="009C770B"/>
    <w:rsid w:val="009D4018"/>
    <w:rsid w:val="009E1F58"/>
    <w:rsid w:val="009F14E4"/>
    <w:rsid w:val="009F2D26"/>
    <w:rsid w:val="009F37B7"/>
    <w:rsid w:val="009F4A35"/>
    <w:rsid w:val="009F5662"/>
    <w:rsid w:val="00A0465E"/>
    <w:rsid w:val="00A106E3"/>
    <w:rsid w:val="00A10F02"/>
    <w:rsid w:val="00A14AB1"/>
    <w:rsid w:val="00A152AF"/>
    <w:rsid w:val="00A164B4"/>
    <w:rsid w:val="00A26956"/>
    <w:rsid w:val="00A27486"/>
    <w:rsid w:val="00A27EC1"/>
    <w:rsid w:val="00A3262B"/>
    <w:rsid w:val="00A43E29"/>
    <w:rsid w:val="00A51EEA"/>
    <w:rsid w:val="00A53724"/>
    <w:rsid w:val="00A55DE2"/>
    <w:rsid w:val="00A56066"/>
    <w:rsid w:val="00A572BC"/>
    <w:rsid w:val="00A67B03"/>
    <w:rsid w:val="00A71562"/>
    <w:rsid w:val="00A73129"/>
    <w:rsid w:val="00A82346"/>
    <w:rsid w:val="00A92BA1"/>
    <w:rsid w:val="00A95A32"/>
    <w:rsid w:val="00AA1973"/>
    <w:rsid w:val="00AB4A5D"/>
    <w:rsid w:val="00AC6BC6"/>
    <w:rsid w:val="00AD3FC0"/>
    <w:rsid w:val="00AE14D0"/>
    <w:rsid w:val="00AE4802"/>
    <w:rsid w:val="00AE65E2"/>
    <w:rsid w:val="00AE68E7"/>
    <w:rsid w:val="00AF1460"/>
    <w:rsid w:val="00AF1B2A"/>
    <w:rsid w:val="00B04E89"/>
    <w:rsid w:val="00B14871"/>
    <w:rsid w:val="00B151D0"/>
    <w:rsid w:val="00B15449"/>
    <w:rsid w:val="00B30353"/>
    <w:rsid w:val="00B40BBC"/>
    <w:rsid w:val="00B45D40"/>
    <w:rsid w:val="00B47366"/>
    <w:rsid w:val="00B51D1A"/>
    <w:rsid w:val="00B525AD"/>
    <w:rsid w:val="00B52E0A"/>
    <w:rsid w:val="00B76264"/>
    <w:rsid w:val="00B777D2"/>
    <w:rsid w:val="00B859D5"/>
    <w:rsid w:val="00B86067"/>
    <w:rsid w:val="00B9069C"/>
    <w:rsid w:val="00B93086"/>
    <w:rsid w:val="00B942A4"/>
    <w:rsid w:val="00B978E3"/>
    <w:rsid w:val="00BA19ED"/>
    <w:rsid w:val="00BA4B8D"/>
    <w:rsid w:val="00BC0F7D"/>
    <w:rsid w:val="00BC38D3"/>
    <w:rsid w:val="00BC3966"/>
    <w:rsid w:val="00BC6E07"/>
    <w:rsid w:val="00BD7449"/>
    <w:rsid w:val="00BD7D31"/>
    <w:rsid w:val="00BE3255"/>
    <w:rsid w:val="00BF128E"/>
    <w:rsid w:val="00C02189"/>
    <w:rsid w:val="00C04F90"/>
    <w:rsid w:val="00C074DD"/>
    <w:rsid w:val="00C141B7"/>
    <w:rsid w:val="00C14455"/>
    <w:rsid w:val="00C1496A"/>
    <w:rsid w:val="00C24FA5"/>
    <w:rsid w:val="00C33079"/>
    <w:rsid w:val="00C45231"/>
    <w:rsid w:val="00C459B4"/>
    <w:rsid w:val="00C551FF"/>
    <w:rsid w:val="00C611E3"/>
    <w:rsid w:val="00C72833"/>
    <w:rsid w:val="00C80E1A"/>
    <w:rsid w:val="00C80F1D"/>
    <w:rsid w:val="00C91962"/>
    <w:rsid w:val="00C9265B"/>
    <w:rsid w:val="00C93F40"/>
    <w:rsid w:val="00C96073"/>
    <w:rsid w:val="00C96682"/>
    <w:rsid w:val="00CA3D0C"/>
    <w:rsid w:val="00CA4C49"/>
    <w:rsid w:val="00CA4F13"/>
    <w:rsid w:val="00CB4BD6"/>
    <w:rsid w:val="00CC5F1C"/>
    <w:rsid w:val="00CD24BA"/>
    <w:rsid w:val="00CD5038"/>
    <w:rsid w:val="00CD524B"/>
    <w:rsid w:val="00CE6A9C"/>
    <w:rsid w:val="00CE6EF2"/>
    <w:rsid w:val="00CF4751"/>
    <w:rsid w:val="00D06624"/>
    <w:rsid w:val="00D24CB9"/>
    <w:rsid w:val="00D3293B"/>
    <w:rsid w:val="00D35DE6"/>
    <w:rsid w:val="00D4006D"/>
    <w:rsid w:val="00D558A7"/>
    <w:rsid w:val="00D57972"/>
    <w:rsid w:val="00D601A8"/>
    <w:rsid w:val="00D63BAA"/>
    <w:rsid w:val="00D64B31"/>
    <w:rsid w:val="00D64D9E"/>
    <w:rsid w:val="00D675A9"/>
    <w:rsid w:val="00D738D6"/>
    <w:rsid w:val="00D755EB"/>
    <w:rsid w:val="00D76048"/>
    <w:rsid w:val="00D81B83"/>
    <w:rsid w:val="00D82E6F"/>
    <w:rsid w:val="00D85F49"/>
    <w:rsid w:val="00D87E00"/>
    <w:rsid w:val="00D9134D"/>
    <w:rsid w:val="00D91CCD"/>
    <w:rsid w:val="00D929DF"/>
    <w:rsid w:val="00D9333B"/>
    <w:rsid w:val="00DA66B6"/>
    <w:rsid w:val="00DA7A03"/>
    <w:rsid w:val="00DB1818"/>
    <w:rsid w:val="00DB5C85"/>
    <w:rsid w:val="00DC1664"/>
    <w:rsid w:val="00DC309B"/>
    <w:rsid w:val="00DC4DA2"/>
    <w:rsid w:val="00DD4C17"/>
    <w:rsid w:val="00DD5713"/>
    <w:rsid w:val="00DD74A5"/>
    <w:rsid w:val="00DE285B"/>
    <w:rsid w:val="00DF2B1F"/>
    <w:rsid w:val="00DF62CD"/>
    <w:rsid w:val="00E04EE5"/>
    <w:rsid w:val="00E16509"/>
    <w:rsid w:val="00E27277"/>
    <w:rsid w:val="00E4309A"/>
    <w:rsid w:val="00E441CE"/>
    <w:rsid w:val="00E44582"/>
    <w:rsid w:val="00E44F7E"/>
    <w:rsid w:val="00E5694A"/>
    <w:rsid w:val="00E601E7"/>
    <w:rsid w:val="00E60497"/>
    <w:rsid w:val="00E61A50"/>
    <w:rsid w:val="00E66326"/>
    <w:rsid w:val="00E714C4"/>
    <w:rsid w:val="00E72D96"/>
    <w:rsid w:val="00E7426F"/>
    <w:rsid w:val="00E77645"/>
    <w:rsid w:val="00E83E23"/>
    <w:rsid w:val="00E92FE2"/>
    <w:rsid w:val="00E934AE"/>
    <w:rsid w:val="00E94CFF"/>
    <w:rsid w:val="00E96342"/>
    <w:rsid w:val="00EA15B0"/>
    <w:rsid w:val="00EA5EA7"/>
    <w:rsid w:val="00EB3054"/>
    <w:rsid w:val="00EB5CFF"/>
    <w:rsid w:val="00EC1D5A"/>
    <w:rsid w:val="00EC4A25"/>
    <w:rsid w:val="00ED6901"/>
    <w:rsid w:val="00ED7647"/>
    <w:rsid w:val="00EF608C"/>
    <w:rsid w:val="00F025A2"/>
    <w:rsid w:val="00F04712"/>
    <w:rsid w:val="00F13360"/>
    <w:rsid w:val="00F16A53"/>
    <w:rsid w:val="00F22EC7"/>
    <w:rsid w:val="00F2430C"/>
    <w:rsid w:val="00F2431B"/>
    <w:rsid w:val="00F325C8"/>
    <w:rsid w:val="00F341CF"/>
    <w:rsid w:val="00F4790C"/>
    <w:rsid w:val="00F51EB6"/>
    <w:rsid w:val="00F60514"/>
    <w:rsid w:val="00F61832"/>
    <w:rsid w:val="00F61A19"/>
    <w:rsid w:val="00F653B8"/>
    <w:rsid w:val="00F657F9"/>
    <w:rsid w:val="00F6650D"/>
    <w:rsid w:val="00F9008D"/>
    <w:rsid w:val="00FA1266"/>
    <w:rsid w:val="00FA7058"/>
    <w:rsid w:val="00FB272C"/>
    <w:rsid w:val="00FB5230"/>
    <w:rsid w:val="00FC1192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077487"/>
    <w:pPr>
      <w:spacing w:after="120"/>
    </w:pPr>
    <w:rPr>
      <w:rFonts w:ascii="Arial" w:eastAsia="SimSun" w:hAnsi="Arial"/>
      <w:lang w:eastAsia="en-US"/>
    </w:rPr>
  </w:style>
  <w:style w:type="table" w:styleId="GridTable1Light">
    <w:name w:val="Grid Table 1 Light"/>
    <w:basedOn w:val="TableNormal"/>
    <w:uiPriority w:val="46"/>
    <w:rsid w:val="00077487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">
    <w:name w:val="Editor's Note Char"/>
    <w:aliases w:val="EN Char"/>
    <w:link w:val="EditorsNote"/>
    <w:locked/>
    <w:rsid w:val="00261F3F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61F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C536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361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0D0110"/>
    <w:rPr>
      <w:lang w:eastAsia="en-US"/>
    </w:rPr>
  </w:style>
  <w:style w:type="paragraph" w:styleId="ListParagraph">
    <w:name w:val="List Paragraph"/>
    <w:basedOn w:val="Normal"/>
    <w:uiPriority w:val="34"/>
    <w:qFormat/>
    <w:rsid w:val="0021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2861-CBA2-4B65-9C25-CBA51F70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99CB4-2839-476F-BC0A-65730B305F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11AB46-A1D2-4D1D-A72E-B999849418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688BE1-36EC-43BA-8FC2-916AF7C56C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138CF7-08EA-44CD-85B4-6873132E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727</Words>
  <Characters>3537</Characters>
  <Application>Microsoft Office Word</Application>
  <DocSecurity>0</DocSecurity>
  <Lines>208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4094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Alice Li</dc:creator>
  <cp:lastModifiedBy>Alice Li</cp:lastModifiedBy>
  <cp:revision>4</cp:revision>
  <cp:lastPrinted>2019-02-25T14:05:00Z</cp:lastPrinted>
  <dcterms:created xsi:type="dcterms:W3CDTF">2024-02-16T09:24:00Z</dcterms:created>
  <dcterms:modified xsi:type="dcterms:W3CDTF">2024-02-16T14:07:00Z</dcterms:modified>
</cp:coreProperties>
</file>